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30028F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002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rumkap</w:t>
      </w:r>
      <w:proofErr w:type="spellEnd"/>
      <w:r w:rsidRPr="003002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cu’ </w:t>
      </w:r>
      <w:proofErr w:type="spellStart"/>
      <w:r w:rsidRPr="003002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qulih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26EE" w:rsidRPr="00EE26EE" w:rsidRDefault="00EE26EE" w:rsidP="00EE26EE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usalan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kakiyum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nananiqun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qawnan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baqibaqi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minagawng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masa’utu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tuba’an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sipaqasug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pa’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humawb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siagal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paqupaqun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masqaqali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haga’an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bunaqi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papausalun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makayahu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26EE" w:rsidRPr="00EE26EE" w:rsidRDefault="00EE26EE" w:rsidP="00EE26EE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pack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tumuba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panaip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quwalax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bayhu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pakapayux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 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hacuwalun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papasibil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rumkap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E26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1B57" w:rsidRPr="00EE26EE" w:rsidRDefault="00C51B5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0028F" w:rsidRPr="0030028F" w:rsidRDefault="003002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0028F" w:rsidRPr="003002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30028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0028F">
        <w:rPr>
          <w:rFonts w:ascii="Times New Roman" w:eastAsia="標楷體" w:hAnsi="Times New Roman"/>
          <w:color w:val="212529"/>
          <w:kern w:val="0"/>
          <w:sz w:val="40"/>
          <w:szCs w:val="32"/>
        </w:rPr>
        <w:t>捕魚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26EE" w:rsidRPr="00EE26EE" w:rsidRDefault="00EE26EE" w:rsidP="00EE26E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泰雅族生活在山區，河流與溪流便是捕魚的場所，捕魚是汶水人重要的生產方式之</w:t>
      </w:r>
      <w:proofErr w:type="gramStart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。各部落皆有自己的漁場且界線明顯。捕魚有個人與團體兩種，但以團體捕魚居多，每年夏季族人匯聚在河邊，</w:t>
      </w:r>
      <w:proofErr w:type="gramStart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用藤汁</w:t>
      </w:r>
      <w:proofErr w:type="gramEnd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麻醉魚類，參加的人都可以分到漁獲。</w:t>
      </w:r>
    </w:p>
    <w:p w:rsidR="00EE26EE" w:rsidRPr="00EE26EE" w:rsidRDefault="00EE26EE" w:rsidP="00EE26E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漁具有魚叉、漁網、魚</w:t>
      </w:r>
      <w:proofErr w:type="gramStart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荃</w:t>
      </w:r>
      <w:proofErr w:type="gramEnd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、架網與釣</w:t>
      </w:r>
      <w:proofErr w:type="gramStart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鉤</w:t>
      </w:r>
      <w:proofErr w:type="gramEnd"/>
      <w:r w:rsidRPr="00EE26EE">
        <w:rPr>
          <w:rFonts w:ascii="Times New Roman" w:eastAsia="標楷體" w:hAnsi="Times New Roman" w:cs="Times New Roman"/>
          <w:color w:val="000000"/>
          <w:sz w:val="32"/>
          <w:szCs w:val="32"/>
        </w:rPr>
        <w:t>等，補魚的方法因季節而不同。小時候爺爺常帶我去捕魚，今日的汶水溪已經不如以往那麼多魚，但我們要好好學習祖先留下的捕魚技能，將這個捕魚文化留給我們的子孫。</w:t>
      </w:r>
    </w:p>
    <w:bookmarkEnd w:id="0"/>
    <w:p w:rsidR="004E5376" w:rsidRPr="00EE26EE" w:rsidRDefault="004E5376" w:rsidP="00EE26E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E5376" w:rsidRPr="00EE26E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567E8"/>
    <w:rsid w:val="002867E8"/>
    <w:rsid w:val="00290B49"/>
    <w:rsid w:val="002B36F1"/>
    <w:rsid w:val="002E0006"/>
    <w:rsid w:val="0030028F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9510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218D0"/>
    <w:rsid w:val="00626295"/>
    <w:rsid w:val="00657A5D"/>
    <w:rsid w:val="00684ADD"/>
    <w:rsid w:val="0069556F"/>
    <w:rsid w:val="006B0174"/>
    <w:rsid w:val="006F1E33"/>
    <w:rsid w:val="00720A47"/>
    <w:rsid w:val="007251C3"/>
    <w:rsid w:val="00725814"/>
    <w:rsid w:val="007373CB"/>
    <w:rsid w:val="00754640"/>
    <w:rsid w:val="007B53C5"/>
    <w:rsid w:val="007B5F7C"/>
    <w:rsid w:val="007C0F19"/>
    <w:rsid w:val="007E05EE"/>
    <w:rsid w:val="00804A0C"/>
    <w:rsid w:val="008065DD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45414"/>
    <w:rsid w:val="00A57978"/>
    <w:rsid w:val="00A66D78"/>
    <w:rsid w:val="00A8218F"/>
    <w:rsid w:val="00A87050"/>
    <w:rsid w:val="00A92999"/>
    <w:rsid w:val="00AA065F"/>
    <w:rsid w:val="00AC0A2D"/>
    <w:rsid w:val="00AD01D7"/>
    <w:rsid w:val="00AE2A9D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C7664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EE26EE"/>
    <w:rsid w:val="00F228E3"/>
    <w:rsid w:val="00F337BE"/>
    <w:rsid w:val="00F33D07"/>
    <w:rsid w:val="00F3599D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9539-EEAA-4AB0-B91B-7FE6A9E5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2025-05-27T09:47:00Z</dcterms:created>
  <dcterms:modified xsi:type="dcterms:W3CDTF">2025-06-02T02:22:00Z</dcterms:modified>
</cp:coreProperties>
</file>